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5DEF048A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</w:rPr>
      </w:pPr>
      <w:r w:rsidRPr="004138A2">
        <w:rPr>
          <w:rFonts w:ascii="ＭＳ 明朝" w:eastAsia="ＭＳ 明朝" w:hAnsi="Century" w:cs="Times New Roman" w:hint="eastAsia"/>
          <w:sz w:val="20"/>
          <w:szCs w:val="16"/>
        </w:rPr>
        <w:t>（委託業務監督要領）様式第１</w:t>
      </w: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□発注者　□受注者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□指示　□協議　□通知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623C78F7" w:rsidR="004138A2" w:rsidRPr="004138A2" w:rsidRDefault="00DD3E9A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</w:t>
            </w:r>
            <w:r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</w:rPr>
              <w:t>務</w:t>
            </w:r>
            <w:r w:rsidR="004138A2"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</w:p>
          <w:p w14:paraId="1F4E9C99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副題：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□指示・□承諾・□協議・□提出・□受理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□承諾・□協議・□提出・□報告・□受理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年　　月　　日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Spec="right" w:tblpY="172"/>
        <w:tblW w:w="6674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  <w:gridCol w:w="1075"/>
      </w:tblGrid>
      <w:tr w:rsidR="00984598" w:rsidRPr="004138A2" w14:paraId="1D7BE385" w14:textId="77777777" w:rsidTr="00984598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E368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101ED3E4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93C5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49389A0C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A204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4AA63D42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8E397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1729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2ED54AAD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4477" w14:textId="77777777" w:rsidR="00984598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主任担当</w:t>
            </w:r>
          </w:p>
          <w:p w14:paraId="5FBA2FBB" w14:textId="5F1C3A31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8CF7" w14:textId="7A210498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担当</w:t>
            </w:r>
          </w:p>
          <w:p w14:paraId="2892A976" w14:textId="77777777" w:rsidR="00984598" w:rsidRPr="004138A2" w:rsidRDefault="0098459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984598" w:rsidRPr="004138A2" w14:paraId="7AA1AAB5" w14:textId="77777777" w:rsidTr="00984598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C04" w14:textId="77777777" w:rsidR="00984598" w:rsidRPr="004138A2" w:rsidRDefault="00984598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FDB" w14:textId="77777777" w:rsidR="00984598" w:rsidRPr="004138A2" w:rsidRDefault="00984598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C8F" w14:textId="77777777" w:rsidR="00984598" w:rsidRPr="004138A2" w:rsidRDefault="00984598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C849" w14:textId="77777777" w:rsidR="00984598" w:rsidRPr="004138A2" w:rsidRDefault="00984598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64C" w14:textId="77777777" w:rsidR="00984598" w:rsidRPr="004138A2" w:rsidRDefault="00984598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4999" w14:textId="77777777" w:rsidR="00984598" w:rsidRPr="004138A2" w:rsidRDefault="00984598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39EB" w14:textId="04C60429" w:rsidR="00984598" w:rsidRPr="004138A2" w:rsidRDefault="00984598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84FC4" w14:textId="77777777" w:rsidR="00984598" w:rsidRDefault="00984598" w:rsidP="00984598">
      <w:r>
        <w:separator/>
      </w:r>
    </w:p>
  </w:endnote>
  <w:endnote w:type="continuationSeparator" w:id="0">
    <w:p w14:paraId="7A6DF4C1" w14:textId="77777777" w:rsidR="00984598" w:rsidRDefault="00984598" w:rsidP="0098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2CFE7" w14:textId="77777777" w:rsidR="00984598" w:rsidRDefault="00984598" w:rsidP="00984598">
      <w:r>
        <w:separator/>
      </w:r>
    </w:p>
  </w:footnote>
  <w:footnote w:type="continuationSeparator" w:id="0">
    <w:p w14:paraId="69677C01" w14:textId="77777777" w:rsidR="00984598" w:rsidRDefault="00984598" w:rsidP="00984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1542FD"/>
    <w:rsid w:val="004138A2"/>
    <w:rsid w:val="00546EBB"/>
    <w:rsid w:val="0092358B"/>
    <w:rsid w:val="00984598"/>
    <w:rsid w:val="00A36B5F"/>
    <w:rsid w:val="00C144A3"/>
    <w:rsid w:val="00DD3E9A"/>
    <w:rsid w:val="00F2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5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4598"/>
  </w:style>
  <w:style w:type="paragraph" w:styleId="a5">
    <w:name w:val="footer"/>
    <w:basedOn w:val="a"/>
    <w:link w:val="a6"/>
    <w:uiPriority w:val="99"/>
    <w:unhideWhenUsed/>
    <w:rsid w:val="00984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4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2024-03-25T02:25:00Z</dcterms:created>
  <dcterms:modified xsi:type="dcterms:W3CDTF">2024-03-25T02:25:00Z</dcterms:modified>
</cp:coreProperties>
</file>